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A7" w:rsidRDefault="00077D86" w:rsidP="00C804A7">
      <w:pPr>
        <w:spacing w:line="215" w:lineRule="exact"/>
        <w:jc w:val="center"/>
        <w:rPr>
          <w:rStyle w:val="Strong"/>
          <w:b/>
          <w:bCs/>
        </w:rPr>
      </w:pPr>
      <w:r>
        <w:rPr>
          <w:sz w:val="24"/>
          <w:szCs w:val="24"/>
        </w:rPr>
        <w:fldChar w:fldCharType="begin"/>
      </w:r>
      <w:r w:rsidR="00C804A7">
        <w:rPr>
          <w:sz w:val="24"/>
          <w:szCs w:val="24"/>
        </w:rPr>
        <w:instrText>ADVANCE \d 4</w:instrText>
      </w:r>
      <w:r>
        <w:rPr>
          <w:sz w:val="24"/>
          <w:szCs w:val="24"/>
        </w:rPr>
        <w:fldChar w:fldCharType="end"/>
      </w:r>
    </w:p>
    <w:p w:rsidR="0073461A" w:rsidRPr="005C7645" w:rsidRDefault="005C7645" w:rsidP="005C7645">
      <w:pPr>
        <w:spacing w:line="215" w:lineRule="exact"/>
        <w:jc w:val="center"/>
        <w:rPr>
          <w:rStyle w:val="Strong"/>
          <w:b/>
          <w:bCs/>
          <w:sz w:val="22"/>
          <w:szCs w:val="22"/>
        </w:rPr>
      </w:pPr>
      <w:r w:rsidRPr="005C7645">
        <w:rPr>
          <w:rStyle w:val="Strong"/>
          <w:b/>
          <w:bCs/>
          <w:sz w:val="22"/>
          <w:szCs w:val="22"/>
        </w:rPr>
        <w:t>SCHOOL-COMMUNITY RELATIONS POLICY 1300</w:t>
      </w:r>
    </w:p>
    <w:p w:rsidR="00C804A7" w:rsidRPr="005C7645" w:rsidRDefault="00C804A7" w:rsidP="00C804A7">
      <w:pPr>
        <w:spacing w:line="215" w:lineRule="exact"/>
        <w:jc w:val="center"/>
        <w:rPr>
          <w:b/>
        </w:rPr>
      </w:pPr>
      <w:r w:rsidRPr="005C7645">
        <w:rPr>
          <w:rStyle w:val="Strong"/>
          <w:b/>
          <w:bCs/>
          <w:sz w:val="18"/>
          <w:szCs w:val="18"/>
        </w:rPr>
        <w:t>PARENT INVOLVEMENT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18"/>
          <w:szCs w:val="18"/>
        </w:rPr>
        <w:t>The Campbell County School District Board of Trustees endorses the concept that parent participation in the affairs of the school is essential if the District and parent are to maintain mutual confidence and work together to improve the quality of education for students. This policy will be maintained in co</w:t>
      </w:r>
      <w:r w:rsidR="00373B42">
        <w:rPr>
          <w:sz w:val="18"/>
          <w:szCs w:val="18"/>
        </w:rPr>
        <w:t xml:space="preserve">mpliance with the No Child Left </w:t>
      </w:r>
      <w:proofErr w:type="gramStart"/>
      <w:r>
        <w:rPr>
          <w:sz w:val="18"/>
          <w:szCs w:val="18"/>
        </w:rPr>
        <w:t>Behind</w:t>
      </w:r>
      <w:proofErr w:type="gramEnd"/>
      <w:r>
        <w:rPr>
          <w:sz w:val="18"/>
          <w:szCs w:val="18"/>
        </w:rPr>
        <w:t xml:space="preserve"> Act - 2001, Section 118(a). This includes the following requirements:  Parents will have the opportunity to participate in the development of the Consolidated Grant plan each year.  The District will provide support to schools in implementing effective parent involvement programs that focus on improving student academic achievement.  Schools will build capacity for meaningful parent involvement.  The District and schools will coordinate parent involvement strategies with other programs such as Head Start and Even Start.  The District will review the policy and regulations each year with the involvement of parents in the review process.  The District will use the findings of the review, if necessary, to revise this policy and regulation.  All parents will be encouraged to express their ideas, concerns and </w:t>
      </w:r>
      <w:r w:rsidR="00373B42">
        <w:rPr>
          <w:sz w:val="18"/>
          <w:szCs w:val="18"/>
        </w:rPr>
        <w:t>judgments</w:t>
      </w:r>
      <w:r>
        <w:rPr>
          <w:sz w:val="18"/>
          <w:szCs w:val="18"/>
        </w:rPr>
        <w:t xml:space="preserve"> about the schools through such means as individual building Parent Councils. </w:t>
      </w:r>
      <w:smartTag w:uri="urn:schemas-microsoft-com:office:smarttags" w:element="place">
        <w:smartTag w:uri="urn:schemas-microsoft-com:office:smarttags" w:element="PlaceName">
          <w:r>
            <w:rPr>
              <w:sz w:val="18"/>
              <w:szCs w:val="18"/>
            </w:rPr>
            <w:t>Campbell</w:t>
          </w:r>
        </w:smartTag>
        <w:r>
          <w:rPr>
            <w:sz w:val="18"/>
            <w:szCs w:val="18"/>
          </w:rPr>
          <w:t xml:space="preserve"> </w:t>
        </w:r>
        <w:smartTag w:uri="urn:schemas-microsoft-com:office:smarttags" w:element="PlaceType">
          <w:r>
            <w:rPr>
              <w:sz w:val="18"/>
              <w:szCs w:val="18"/>
            </w:rPr>
            <w:t>County</w:t>
          </w:r>
        </w:smartTag>
        <w:r>
          <w:rPr>
            <w:sz w:val="18"/>
            <w:szCs w:val="18"/>
          </w:rPr>
          <w:t xml:space="preserve"> </w:t>
        </w:r>
        <w:smartTag w:uri="urn:schemas-microsoft-com:office:smarttags" w:element="PlaceType">
          <w:r>
            <w:rPr>
              <w:sz w:val="18"/>
              <w:szCs w:val="18"/>
            </w:rPr>
            <w:t>School District</w:t>
          </w:r>
        </w:smartTag>
      </w:smartTag>
      <w:r>
        <w:rPr>
          <w:sz w:val="18"/>
          <w:szCs w:val="18"/>
        </w:rPr>
        <w:t xml:space="preserve"> encourages and welcomes the parents of our students to visit schools, attend classes, participate in activities and communicate with staff on a regular basis.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rPr>
        <w:t>NONDISCRIMINATION STATEMENT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6"/>
          <w:szCs w:val="16"/>
        </w:rPr>
        <w:t>“</w:t>
      </w:r>
      <w:smartTag w:uri="urn:schemas-microsoft-com:office:smarttags" w:element="place">
        <w:smartTag w:uri="urn:schemas-microsoft-com:office:smarttags" w:element="PlaceName">
          <w:r>
            <w:rPr>
              <w:sz w:val="16"/>
              <w:szCs w:val="16"/>
            </w:rPr>
            <w:t>Campbell</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School District</w:t>
          </w:r>
        </w:smartTag>
      </w:smartTag>
      <w:r>
        <w:rPr>
          <w:sz w:val="16"/>
          <w:szCs w:val="16"/>
        </w:rPr>
        <w:t xml:space="preserve"> does not discriminate on the basis of race, color, national origin, sex, age, disability, political affiliation, religion, or belief in relation to admission, treatment of students, access to programs and activities, or terms and conditions of employment.  Any person who feels that discriminatory conditions exist concerning Title IX, or Section 504 of the Rehabilitation Act of 1973 may contact Larry Reznicek, Director for the Office for Civil Rights, Campbell County School District, P.O. Box 3033, Gillette, Wyoming 82717, (307) 682-5171; TDD (307) 682-5171 Extension 251; the Wyoming Department of Education, Office for Civil Rights Coordinator, 2</w:t>
      </w:r>
      <w:r>
        <w:rPr>
          <w:sz w:val="16"/>
          <w:szCs w:val="16"/>
          <w:vertAlign w:val="superscript"/>
        </w:rPr>
        <w:t>nd</w:t>
      </w:r>
      <w:r>
        <w:rPr>
          <w:sz w:val="16"/>
          <w:szCs w:val="16"/>
        </w:rPr>
        <w:t xml:space="preserve"> Floor, Hathaway Building, Cheyenne, Wyoming 82002-0050 (307) 777-6198, or the Office for Civil Rights, Region VIII U.S. Department of Education, Federal Office Building, Suite 310, 1244 Speer Blvd. Denver, Colorado 80204-3582, (303) 844-5695, TDD (303) 844-3417.”</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6"/>
          <w:szCs w:val="36"/>
        </w:rPr>
      </w:pPr>
    </w:p>
    <w:p w:rsidR="00F46EC4" w:rsidRPr="00F46EC4" w:rsidRDefault="00C4535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6"/>
          <w:szCs w:val="36"/>
        </w:rPr>
      </w:pPr>
      <w:r w:rsidRPr="00077D86">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5pt;height:81.5pt">
            <v:imagedata r:id="rId4" o:title=""/>
          </v:shape>
        </w:pict>
      </w:r>
    </w:p>
    <w:p w:rsidR="00F212B8" w:rsidRDefault="00F212B8"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6"/>
          <w:szCs w:val="36"/>
        </w:rPr>
      </w:pPr>
    </w:p>
    <w:p w:rsidR="00F212B8" w:rsidRDefault="00F212B8"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6"/>
          <w:szCs w:val="36"/>
        </w:rPr>
      </w:pPr>
    </w:p>
    <w:p w:rsidR="00C804A7" w:rsidRDefault="00C804A7"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b/>
          <w:bCs/>
          <w:sz w:val="36"/>
          <w:szCs w:val="36"/>
        </w:rPr>
        <w:lastRenderedPageBreak/>
        <w:t>Campbell County School District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b/>
          <w:bCs/>
          <w:sz w:val="32"/>
          <w:szCs w:val="32"/>
        </w:rPr>
        <w:t>Information about Title I for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28"/>
          <w:szCs w:val="28"/>
        </w:rPr>
        <w:t xml:space="preserve">Dr. </w:t>
      </w:r>
      <w:r w:rsidR="00F212B8">
        <w:rPr>
          <w:sz w:val="28"/>
          <w:szCs w:val="28"/>
        </w:rPr>
        <w:t>Boyd Brown</w:t>
      </w:r>
      <w:r>
        <w:rPr>
          <w:sz w:val="28"/>
          <w:szCs w:val="28"/>
        </w:rPr>
        <w:t xml:space="preserve"> - Superintendent of Schools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r>
        <w:rPr>
          <w:sz w:val="32"/>
          <w:szCs w:val="32"/>
        </w:rPr>
        <w:t>Board of Trustees</w:t>
      </w:r>
    </w:p>
    <w:p w:rsidR="0066780B" w:rsidRDefault="0066780B"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66780B" w:rsidRDefault="0066780B"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66780B">
        <w:rPr>
          <w:sz w:val="28"/>
          <w:szCs w:val="28"/>
        </w:rPr>
        <w:t xml:space="preserve">Linda Jennings - Chair </w:t>
      </w:r>
    </w:p>
    <w:p w:rsidR="00C804A7" w:rsidRPr="0066780B"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p>
    <w:p w:rsidR="00C804A7" w:rsidRPr="0066780B" w:rsidRDefault="005C7645" w:rsidP="005C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8"/>
          <w:szCs w:val="28"/>
        </w:rPr>
      </w:pPr>
      <w:r w:rsidRPr="0066780B">
        <w:rPr>
          <w:sz w:val="28"/>
          <w:szCs w:val="28"/>
        </w:rPr>
        <w:tab/>
      </w:r>
      <w:r w:rsidR="00C45357">
        <w:rPr>
          <w:sz w:val="28"/>
          <w:szCs w:val="28"/>
        </w:rPr>
        <w:t>David Foreman</w:t>
      </w:r>
      <w:r w:rsidR="0073461A" w:rsidRPr="0066780B">
        <w:rPr>
          <w:sz w:val="28"/>
          <w:szCs w:val="28"/>
        </w:rPr>
        <w:tab/>
        <w:t xml:space="preserve">    </w:t>
      </w:r>
      <w:r w:rsidR="00254077" w:rsidRPr="0066780B">
        <w:rPr>
          <w:sz w:val="28"/>
          <w:szCs w:val="28"/>
        </w:rPr>
        <w:t>Anne Ochs</w:t>
      </w:r>
    </w:p>
    <w:p w:rsidR="00C804A7" w:rsidRPr="0066780B" w:rsidRDefault="009F79C8" w:rsidP="00480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66780B">
        <w:rPr>
          <w:sz w:val="28"/>
          <w:szCs w:val="28"/>
        </w:rPr>
        <w:tab/>
        <w:t xml:space="preserve">Lisa </w:t>
      </w:r>
      <w:proofErr w:type="spellStart"/>
      <w:r w:rsidRPr="0066780B">
        <w:rPr>
          <w:sz w:val="28"/>
          <w:szCs w:val="28"/>
        </w:rPr>
        <w:t>Durgin</w:t>
      </w:r>
      <w:proofErr w:type="spellEnd"/>
      <w:r w:rsidRPr="0066780B">
        <w:rPr>
          <w:sz w:val="28"/>
          <w:szCs w:val="28"/>
        </w:rPr>
        <w:tab/>
      </w:r>
      <w:r w:rsidR="004809B8" w:rsidRPr="0066780B">
        <w:rPr>
          <w:sz w:val="28"/>
          <w:szCs w:val="28"/>
        </w:rPr>
        <w:tab/>
        <w:t xml:space="preserve">   </w:t>
      </w:r>
      <w:r w:rsidR="0073461A" w:rsidRPr="0066780B">
        <w:rPr>
          <w:sz w:val="28"/>
          <w:szCs w:val="28"/>
        </w:rPr>
        <w:t xml:space="preserve"> </w:t>
      </w:r>
      <w:r w:rsidR="00C45357">
        <w:rPr>
          <w:sz w:val="28"/>
          <w:szCs w:val="28"/>
        </w:rPr>
        <w:t xml:space="preserve">Andrea </w:t>
      </w:r>
      <w:proofErr w:type="spellStart"/>
      <w:r w:rsidR="00C45357">
        <w:rPr>
          <w:sz w:val="28"/>
          <w:szCs w:val="28"/>
        </w:rPr>
        <w:t>Hladky</w:t>
      </w:r>
      <w:proofErr w:type="spellEnd"/>
    </w:p>
    <w:p w:rsidR="00C804A7" w:rsidRPr="0066780B" w:rsidRDefault="0066780B" w:rsidP="00667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18"/>
          <w:szCs w:val="18"/>
        </w:rPr>
      </w:pPr>
      <w:r w:rsidRPr="0066780B">
        <w:rPr>
          <w:sz w:val="28"/>
          <w:szCs w:val="28"/>
        </w:rPr>
        <w:tab/>
        <w:t xml:space="preserve">David Fall </w:t>
      </w:r>
      <w:r w:rsidRPr="0066780B">
        <w:rPr>
          <w:sz w:val="18"/>
          <w:szCs w:val="18"/>
        </w:rPr>
        <w:tab/>
      </w:r>
      <w:r w:rsidRPr="0066780B">
        <w:rPr>
          <w:sz w:val="18"/>
          <w:szCs w:val="18"/>
        </w:rPr>
        <w:tab/>
        <w:t xml:space="preserve">       </w:t>
      </w:r>
      <w:r w:rsidR="00FA3850" w:rsidRPr="0066780B">
        <w:rPr>
          <w:sz w:val="28"/>
          <w:szCs w:val="28"/>
        </w:rPr>
        <w:t xml:space="preserve">Deb </w:t>
      </w:r>
      <w:proofErr w:type="spellStart"/>
      <w:r w:rsidR="00FA3850" w:rsidRPr="0066780B">
        <w:rPr>
          <w:sz w:val="28"/>
          <w:szCs w:val="28"/>
        </w:rPr>
        <w:t>Hepp</w:t>
      </w:r>
      <w:proofErr w:type="spellEnd"/>
      <w:r w:rsidR="00C804A7">
        <w:rPr>
          <w:sz w:val="28"/>
          <w:szCs w:val="28"/>
        </w:rPr>
        <w:t xml:space="preserve"> </w:t>
      </w:r>
      <w:r w:rsidR="005C7645">
        <w:rPr>
          <w:sz w:val="28"/>
          <w:szCs w:val="28"/>
        </w:rPr>
        <w:tab/>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7F6E09" w:rsidRDefault="00C4535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August 26, 2015</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Title I Resource Center</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Campbell County School District #1</w:t>
      </w:r>
    </w:p>
    <w:p w:rsidR="00C804A7" w:rsidRPr="007F6E09" w:rsidRDefault="00414E66"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 xml:space="preserve">800 S. Butler </w:t>
      </w:r>
      <w:proofErr w:type="spellStart"/>
      <w:r w:rsidRPr="007F6E09">
        <w:rPr>
          <w:sz w:val="24"/>
          <w:szCs w:val="24"/>
        </w:rPr>
        <w:t>Spaeth</w:t>
      </w:r>
      <w:proofErr w:type="spellEnd"/>
    </w:p>
    <w:p w:rsidR="00C804A7" w:rsidRPr="007F6E09" w:rsidRDefault="00414E66"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Gillette, Wyoming 82716</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(307) 686-5786</w:t>
      </w:r>
    </w:p>
    <w:p w:rsidR="00D3115B" w:rsidRPr="007F6E09" w:rsidRDefault="00D3115B"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C804A7"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5C7645" w:rsidRDefault="005C764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5C7645" w:rsidRDefault="005C764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lastRenderedPageBreak/>
        <w:t>WHAT IS TITLE I?</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Title </w:t>
      </w:r>
      <w:proofErr w:type="gramStart"/>
      <w:r>
        <w:rPr>
          <w:sz w:val="18"/>
          <w:szCs w:val="18"/>
        </w:rPr>
        <w:t>I</w:t>
      </w:r>
      <w:proofErr w:type="gramEnd"/>
      <w:r>
        <w:rPr>
          <w:sz w:val="18"/>
          <w:szCs w:val="18"/>
        </w:rPr>
        <w:t xml:space="preserve">, Part A of the Elementary and Secondary Education Act (also known as No Child Left Behind) is a federal program that provides billions of dollars to school districts based on the number of children they have from low income families.  The purpose of Title I </w:t>
      </w:r>
      <w:proofErr w:type="gramStart"/>
      <w:r>
        <w:rPr>
          <w:sz w:val="18"/>
          <w:szCs w:val="18"/>
        </w:rPr>
        <w:t>is</w:t>
      </w:r>
      <w:proofErr w:type="gramEnd"/>
      <w:r>
        <w:rPr>
          <w:sz w:val="18"/>
          <w:szCs w:val="18"/>
        </w:rPr>
        <w:t xml:space="preserve"> to provide extra services to the students who are at-risk of failing in specific schools.  The schools are selected based on the percentage of their students from low income homes.</w:t>
      </w:r>
      <w:r w:rsidR="00BC3CEC" w:rsidRPr="00BC3CEC">
        <w:rPr>
          <w:sz w:val="18"/>
          <w:szCs w:val="18"/>
        </w:rPr>
        <w:t xml:space="preserve"> </w:t>
      </w:r>
      <w:r w:rsidR="00BC3CEC">
        <w:rPr>
          <w:sz w:val="18"/>
          <w:szCs w:val="18"/>
        </w:rPr>
        <w:t xml:space="preserve">In </w:t>
      </w:r>
      <w:smartTag w:uri="urn:schemas-microsoft-com:office:smarttags" w:element="place">
        <w:smartTag w:uri="urn:schemas-microsoft-com:office:smarttags" w:element="PlaceName">
          <w:r w:rsidR="00BC3CEC">
            <w:rPr>
              <w:sz w:val="18"/>
              <w:szCs w:val="18"/>
            </w:rPr>
            <w:t>Campbell</w:t>
          </w:r>
        </w:smartTag>
        <w:r w:rsidR="00BC3CEC">
          <w:rPr>
            <w:sz w:val="18"/>
            <w:szCs w:val="18"/>
          </w:rPr>
          <w:t xml:space="preserve"> </w:t>
        </w:r>
        <w:smartTag w:uri="urn:schemas-microsoft-com:office:smarttags" w:element="PlaceType">
          <w:r w:rsidR="00BC3CEC">
            <w:rPr>
              <w:sz w:val="18"/>
              <w:szCs w:val="18"/>
            </w:rPr>
            <w:t>County</w:t>
          </w:r>
        </w:smartTag>
        <w:r w:rsidR="00BC3CEC">
          <w:rPr>
            <w:sz w:val="18"/>
            <w:szCs w:val="18"/>
          </w:rPr>
          <w:t xml:space="preserve"> </w:t>
        </w:r>
        <w:smartTag w:uri="urn:schemas-microsoft-com:office:smarttags" w:element="PlaceType">
          <w:r w:rsidR="00BC3CEC">
            <w:rPr>
              <w:sz w:val="18"/>
              <w:szCs w:val="18"/>
            </w:rPr>
            <w:t>School District</w:t>
          </w:r>
        </w:smartTag>
      </w:smartTag>
      <w:r w:rsidR="00BC3CEC">
        <w:rPr>
          <w:sz w:val="18"/>
          <w:szCs w:val="18"/>
        </w:rPr>
        <w:t>, this is determined by students who receive free or reduced price lunches. Students eligible to receive Title I services are in no way connected to monetary resources.  Students become eligible for services when they are found to be struggling in math</w:t>
      </w:r>
      <w:r w:rsidR="00F212B8">
        <w:rPr>
          <w:sz w:val="18"/>
          <w:szCs w:val="18"/>
        </w:rPr>
        <w:t>ematics</w:t>
      </w:r>
      <w:r w:rsidR="00BC3CEC">
        <w:rPr>
          <w:sz w:val="18"/>
          <w:szCs w:val="18"/>
        </w:rPr>
        <w:t>, reading</w:t>
      </w:r>
      <w:r w:rsidR="00F212B8">
        <w:rPr>
          <w:sz w:val="18"/>
          <w:szCs w:val="18"/>
        </w:rPr>
        <w:t>, social studies, and/ or</w:t>
      </w:r>
      <w:r w:rsidR="00BC3CEC">
        <w:rPr>
          <w:sz w:val="18"/>
          <w:szCs w:val="18"/>
        </w:rPr>
        <w:t xml:space="preserve"> science.</w:t>
      </w:r>
      <w:r>
        <w:rPr>
          <w:sz w:val="18"/>
          <w:szCs w:val="18"/>
        </w:rPr>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WHAT DOES TITLE I REQUIRE </w:t>
      </w:r>
      <w:smartTag w:uri="urn:schemas-microsoft-com:office:smarttags" w:element="place">
        <w:r>
          <w:rPr>
            <w:b/>
            <w:bCs/>
            <w:sz w:val="18"/>
            <w:szCs w:val="18"/>
          </w:rPr>
          <w:t>SCHOOL DISTRICTS</w:t>
        </w:r>
      </w:smartTag>
      <w:r>
        <w:rPr>
          <w:b/>
          <w:bCs/>
          <w:sz w:val="18"/>
          <w:szCs w:val="18"/>
        </w:rPr>
        <w:t xml:space="preserve"> TO PROVIDE?</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The law specifically requires that programs use an accelerated curriculum; have highly </w:t>
      </w:r>
      <w:r w:rsidR="00373B42">
        <w:rPr>
          <w:sz w:val="18"/>
          <w:szCs w:val="18"/>
        </w:rPr>
        <w:t>qualified staff</w:t>
      </w:r>
      <w:r>
        <w:rPr>
          <w:sz w:val="18"/>
          <w:szCs w:val="18"/>
        </w:rPr>
        <w:t xml:space="preserve">; provide extra assistance and extended learning opportunities to students who need it; and involve parents in key decisions about how the program operates.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WHAT SERVICES ARE PROVIDED TO STUDENTS?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Title I services are intended to assist students who are at risk of failing in reading</w:t>
      </w:r>
      <w:r w:rsidR="00CC45CA">
        <w:rPr>
          <w:sz w:val="18"/>
          <w:szCs w:val="18"/>
        </w:rPr>
        <w:t xml:space="preserve">, </w:t>
      </w:r>
      <w:r>
        <w:rPr>
          <w:sz w:val="18"/>
          <w:szCs w:val="18"/>
        </w:rPr>
        <w:t>mathematics</w:t>
      </w:r>
      <w:r w:rsidR="00420433">
        <w:rPr>
          <w:sz w:val="18"/>
          <w:szCs w:val="18"/>
        </w:rPr>
        <w:t xml:space="preserve">, </w:t>
      </w:r>
      <w:r w:rsidR="00CC45CA">
        <w:rPr>
          <w:sz w:val="18"/>
          <w:szCs w:val="18"/>
        </w:rPr>
        <w:t>science</w:t>
      </w:r>
      <w:r w:rsidR="00420433">
        <w:rPr>
          <w:sz w:val="18"/>
          <w:szCs w:val="18"/>
        </w:rPr>
        <w:t>, and/or social studies</w:t>
      </w:r>
      <w:r>
        <w:rPr>
          <w:sz w:val="18"/>
          <w:szCs w:val="18"/>
        </w:rPr>
        <w:t>.  Normally the additional help for these students is provided by teachers and para-educators using supplemental materials beyond those provided in the regular classroom.  Title I provides for two levels of service by schools based on the percentage of students from low income homes in the attendance area.  The programs are identified as “Schoolwide” and “Targeted Assistance Schools” with the basic difference being how students qualify for the Title I services.  The services provided in these schools are defined in the school plan which is written with input from the teachers, support staff, principal, and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757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Schoolwide Programs are offered at</w:t>
      </w:r>
      <w:r w:rsidR="009A64F4">
        <w:rPr>
          <w:sz w:val="18"/>
          <w:szCs w:val="18"/>
        </w:rPr>
        <w:t xml:space="preserve"> Hillcrest Elementary School, </w:t>
      </w:r>
      <w:r>
        <w:rPr>
          <w:sz w:val="18"/>
          <w:szCs w:val="18"/>
        </w:rPr>
        <w:t>Rawhide Elementary School</w:t>
      </w:r>
      <w:r w:rsidR="009A64F4">
        <w:rPr>
          <w:sz w:val="18"/>
          <w:szCs w:val="18"/>
        </w:rPr>
        <w:t>,</w:t>
      </w:r>
      <w:r>
        <w:rPr>
          <w:sz w:val="18"/>
          <w:szCs w:val="18"/>
        </w:rPr>
        <w:t xml:space="preserve"> Meadowlark Elementary School</w:t>
      </w:r>
      <w:r w:rsidR="00A508BA">
        <w:rPr>
          <w:sz w:val="18"/>
          <w:szCs w:val="18"/>
        </w:rPr>
        <w:t>,</w:t>
      </w:r>
      <w:r w:rsidR="00420433">
        <w:rPr>
          <w:sz w:val="18"/>
          <w:szCs w:val="18"/>
        </w:rPr>
        <w:t xml:space="preserve"> Lakeview Elementary School</w:t>
      </w:r>
      <w:r w:rsidR="00757A4A">
        <w:rPr>
          <w:sz w:val="18"/>
          <w:szCs w:val="18"/>
        </w:rPr>
        <w:t>,</w:t>
      </w:r>
      <w:r w:rsidR="00F212B8">
        <w:rPr>
          <w:sz w:val="18"/>
          <w:szCs w:val="18"/>
        </w:rPr>
        <w:t xml:space="preserve"> and </w:t>
      </w:r>
      <w:proofErr w:type="spellStart"/>
      <w:r w:rsidR="00A508BA">
        <w:rPr>
          <w:sz w:val="18"/>
          <w:szCs w:val="18"/>
        </w:rPr>
        <w:t>Wagonwheel</w:t>
      </w:r>
      <w:proofErr w:type="spellEnd"/>
      <w:r w:rsidR="00A508BA">
        <w:rPr>
          <w:sz w:val="18"/>
          <w:szCs w:val="18"/>
        </w:rPr>
        <w:t xml:space="preserve"> Elementary</w:t>
      </w:r>
      <w:r w:rsidR="00557851">
        <w:rPr>
          <w:sz w:val="18"/>
          <w:szCs w:val="18"/>
        </w:rPr>
        <w:t xml:space="preserve"> School</w:t>
      </w:r>
      <w:r>
        <w:rPr>
          <w:sz w:val="18"/>
          <w:szCs w:val="18"/>
        </w:rPr>
        <w:t>.  At these schools every student is eligible to receive Title I services without meeting any specific qualifications or parent permission.</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BC3CEC" w:rsidRDefault="00C804A7" w:rsidP="00CC4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Targeted Assistance Schools in Campbell County are </w:t>
      </w:r>
      <w:r w:rsidR="009A64F4">
        <w:rPr>
          <w:sz w:val="18"/>
          <w:szCs w:val="18"/>
        </w:rPr>
        <w:t>Heritage Christian School,</w:t>
      </w:r>
      <w:r w:rsidR="00CC45CA">
        <w:rPr>
          <w:sz w:val="18"/>
          <w:szCs w:val="18"/>
        </w:rPr>
        <w:t xml:space="preserve"> </w:t>
      </w:r>
      <w:r w:rsidR="00C45357">
        <w:rPr>
          <w:sz w:val="18"/>
          <w:szCs w:val="18"/>
        </w:rPr>
        <w:t xml:space="preserve">St. </w:t>
      </w:r>
      <w:r w:rsidR="00CC45CA">
        <w:rPr>
          <w:sz w:val="18"/>
          <w:szCs w:val="18"/>
        </w:rPr>
        <w:t>John Paul II Catholic School at St. Matthews,</w:t>
      </w:r>
      <w:r w:rsidR="009A64F4">
        <w:rPr>
          <w:sz w:val="18"/>
          <w:szCs w:val="18"/>
        </w:rPr>
        <w:t xml:space="preserve"> </w:t>
      </w:r>
      <w:r w:rsidR="007C6B58">
        <w:rPr>
          <w:sz w:val="18"/>
          <w:szCs w:val="18"/>
        </w:rPr>
        <w:t>R</w:t>
      </w:r>
      <w:r w:rsidR="00C45357">
        <w:rPr>
          <w:sz w:val="18"/>
          <w:szCs w:val="18"/>
        </w:rPr>
        <w:t>ecluse</w:t>
      </w:r>
      <w:r w:rsidR="007C6B58">
        <w:rPr>
          <w:sz w:val="18"/>
          <w:szCs w:val="18"/>
        </w:rPr>
        <w:t xml:space="preserve"> Elementary</w:t>
      </w:r>
      <w:r w:rsidR="00557851">
        <w:rPr>
          <w:sz w:val="18"/>
          <w:szCs w:val="18"/>
        </w:rPr>
        <w:t xml:space="preserve"> School</w:t>
      </w:r>
      <w:r w:rsidR="007C6B58">
        <w:rPr>
          <w:sz w:val="18"/>
          <w:szCs w:val="18"/>
        </w:rPr>
        <w:t xml:space="preserve">, </w:t>
      </w:r>
      <w:r w:rsidR="0082324E">
        <w:rPr>
          <w:sz w:val="18"/>
          <w:szCs w:val="18"/>
        </w:rPr>
        <w:t>Sunflower Elementary</w:t>
      </w:r>
      <w:r w:rsidR="00557851">
        <w:rPr>
          <w:sz w:val="18"/>
          <w:szCs w:val="18"/>
        </w:rPr>
        <w:t xml:space="preserve"> School</w:t>
      </w:r>
      <w:r w:rsidR="0082324E">
        <w:rPr>
          <w:sz w:val="18"/>
          <w:szCs w:val="18"/>
        </w:rPr>
        <w:t xml:space="preserve">, </w:t>
      </w:r>
      <w:r>
        <w:rPr>
          <w:sz w:val="18"/>
          <w:szCs w:val="18"/>
        </w:rPr>
        <w:t>and</w:t>
      </w:r>
      <w:r w:rsidR="00A508BA">
        <w:rPr>
          <w:sz w:val="18"/>
          <w:szCs w:val="18"/>
        </w:rPr>
        <w:t xml:space="preserve"> </w:t>
      </w:r>
      <w:r w:rsidR="00C45357">
        <w:rPr>
          <w:sz w:val="18"/>
          <w:szCs w:val="18"/>
        </w:rPr>
        <w:t>Prairie Wind</w:t>
      </w:r>
      <w:r w:rsidR="00A508BA">
        <w:rPr>
          <w:sz w:val="18"/>
          <w:szCs w:val="18"/>
        </w:rPr>
        <w:t xml:space="preserve"> Elementary</w:t>
      </w:r>
      <w:r w:rsidR="00557851">
        <w:rPr>
          <w:sz w:val="18"/>
          <w:szCs w:val="18"/>
        </w:rPr>
        <w:t xml:space="preserve"> School</w:t>
      </w:r>
      <w:r>
        <w:rPr>
          <w:sz w:val="18"/>
          <w:szCs w:val="18"/>
        </w:rPr>
        <w:t xml:space="preserve">.  In order for the students to receive Title I services in these schools, they must meet specific academic criteria and their parents must give permission to allow the service. </w:t>
      </w:r>
    </w:p>
    <w:p w:rsidR="007C6B58" w:rsidRDefault="007C6B5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757A4A" w:rsidRDefault="00757A4A"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lastRenderedPageBreak/>
        <w:t>WHAT TYPES OF SERVICES ARE PROVIDED FOR STUDENTS?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In most cases, highly-qualified para-educators (teacher assistants) work with Title I students individually or in small groups.  These para-educators must meet educational requirements as described in the No Child Left Behind law.  Some of the schools also hire certified teachers to work in the Title I program.  The w</w:t>
      </w:r>
      <w:r w:rsidR="00373B42">
        <w:rPr>
          <w:sz w:val="18"/>
          <w:szCs w:val="18"/>
        </w:rPr>
        <w:t>ork is done in the classroom or</w:t>
      </w:r>
      <w:r>
        <w:rPr>
          <w:sz w:val="18"/>
          <w:szCs w:val="18"/>
        </w:rPr>
        <w:t xml:space="preserve"> in another room but only after the regular classroom teacher has provided the initial instruction to the students.  Extended learning opportunities are often provided before and after regular school hours.  Support materials and computers along with other technologies are used to enrich the instruction.</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0747AF"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HOW </w:t>
      </w:r>
      <w:r w:rsidR="00373B42">
        <w:rPr>
          <w:b/>
          <w:bCs/>
          <w:sz w:val="18"/>
          <w:szCs w:val="18"/>
        </w:rPr>
        <w:t>PARENTS ARE</w:t>
      </w:r>
      <w:r>
        <w:rPr>
          <w:b/>
          <w:bCs/>
          <w:sz w:val="18"/>
          <w:szCs w:val="18"/>
        </w:rPr>
        <w:t xml:space="preserve"> </w:t>
      </w:r>
      <w:r w:rsidR="00C804A7">
        <w:rPr>
          <w:b/>
          <w:bCs/>
          <w:sz w:val="18"/>
          <w:szCs w:val="18"/>
        </w:rPr>
        <w:t>INVOLVED IN TITLE I?</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Parents are expected to be involved in the child’s education by supporting them at home and being sure homework is completed.  Parents are also encouraged to participate in the development of the Title I school plans that are produced each fall.  Schools host various activities for parents throughout the school year. </w:t>
      </w:r>
      <w:r w:rsidR="000747AF">
        <w:rPr>
          <w:sz w:val="18"/>
          <w:szCs w:val="18"/>
        </w:rPr>
        <w:t xml:space="preserve"> Please see the district policy</w:t>
      </w:r>
      <w:r>
        <w:rPr>
          <w:sz w:val="18"/>
          <w:szCs w:val="18"/>
        </w:rPr>
        <w:t xml:space="preserve"> </w:t>
      </w:r>
      <w:r w:rsidR="00373B42">
        <w:rPr>
          <w:sz w:val="18"/>
          <w:szCs w:val="18"/>
        </w:rPr>
        <w:t>on the</w:t>
      </w:r>
      <w:r>
        <w:rPr>
          <w:sz w:val="18"/>
          <w:szCs w:val="18"/>
        </w:rPr>
        <w:t xml:space="preserve"> back of this brochure.</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WHAT OTHER SERVICES ARE AVAILABLE TO TITLE </w:t>
      </w:r>
      <w:proofErr w:type="gramStart"/>
      <w:r>
        <w:rPr>
          <w:b/>
          <w:bCs/>
          <w:sz w:val="18"/>
          <w:szCs w:val="18"/>
        </w:rPr>
        <w:t>I</w:t>
      </w:r>
      <w:proofErr w:type="gramEnd"/>
      <w:r>
        <w:rPr>
          <w:b/>
          <w:bCs/>
          <w:sz w:val="18"/>
          <w:szCs w:val="18"/>
        </w:rPr>
        <w:t xml:space="preserve"> STUDENTS AND THEIR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The Title I Resource Center is available to parents who may want to check out educational materials.  Various learning materials are available for a 2 week check out period.  The Resource Center is located in the </w:t>
      </w:r>
      <w:r w:rsidR="0082324E">
        <w:rPr>
          <w:sz w:val="18"/>
          <w:szCs w:val="18"/>
        </w:rPr>
        <w:t xml:space="preserve">Ready 4 </w:t>
      </w:r>
      <w:r>
        <w:rPr>
          <w:sz w:val="18"/>
          <w:szCs w:val="18"/>
        </w:rPr>
        <w:t xml:space="preserve">Learning Center at </w:t>
      </w:r>
      <w:r w:rsidR="0082324E">
        <w:rPr>
          <w:sz w:val="18"/>
          <w:szCs w:val="18"/>
        </w:rPr>
        <w:t xml:space="preserve">800 </w:t>
      </w:r>
      <w:r w:rsidR="001902DB">
        <w:rPr>
          <w:sz w:val="18"/>
          <w:szCs w:val="18"/>
        </w:rPr>
        <w:t xml:space="preserve">S. </w:t>
      </w:r>
      <w:r w:rsidR="0082324E">
        <w:rPr>
          <w:sz w:val="18"/>
          <w:szCs w:val="18"/>
        </w:rPr>
        <w:t xml:space="preserve">Butler </w:t>
      </w:r>
      <w:proofErr w:type="spellStart"/>
      <w:r w:rsidR="0082324E">
        <w:rPr>
          <w:sz w:val="18"/>
          <w:szCs w:val="18"/>
        </w:rPr>
        <w:t>Spaeth</w:t>
      </w:r>
      <w:proofErr w:type="spellEnd"/>
      <w:r>
        <w:rPr>
          <w:sz w:val="18"/>
          <w:szCs w:val="18"/>
        </w:rPr>
        <w:t xml:space="preserve"> Road in Gillette.  Hours of operation are </w:t>
      </w:r>
      <w:r w:rsidR="0082324E">
        <w:rPr>
          <w:sz w:val="18"/>
          <w:szCs w:val="18"/>
        </w:rPr>
        <w:t>9</w:t>
      </w:r>
      <w:r>
        <w:rPr>
          <w:sz w:val="18"/>
          <w:szCs w:val="18"/>
        </w:rPr>
        <w:t>:00 AM to 5:</w:t>
      </w:r>
      <w:r w:rsidR="00B5252C">
        <w:rPr>
          <w:sz w:val="18"/>
          <w:szCs w:val="18"/>
        </w:rPr>
        <w:t>30</w:t>
      </w:r>
      <w:r>
        <w:rPr>
          <w:sz w:val="18"/>
          <w:szCs w:val="18"/>
        </w:rPr>
        <w:t xml:space="preserve"> PM</w:t>
      </w:r>
      <w:r w:rsidR="007C6B58">
        <w:rPr>
          <w:sz w:val="18"/>
          <w:szCs w:val="18"/>
        </w:rPr>
        <w:t xml:space="preserve"> </w:t>
      </w:r>
      <w:r>
        <w:rPr>
          <w:sz w:val="18"/>
          <w:szCs w:val="18"/>
        </w:rPr>
        <w:t>Monday through Friday.</w:t>
      </w:r>
      <w:r w:rsidR="005E6C84">
        <w:rPr>
          <w:sz w:val="18"/>
          <w:szCs w:val="18"/>
        </w:rPr>
        <w:t xml:space="preserve"> Phone:  (307) 686-5786</w:t>
      </w:r>
      <w:r>
        <w:rPr>
          <w:sz w:val="18"/>
          <w:szCs w:val="18"/>
        </w:rPr>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7C6B58" w:rsidRDefault="00C804A7" w:rsidP="007C6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18"/>
          <w:szCs w:val="18"/>
        </w:rPr>
        <w:t>If you have questions concerning Title I please contact:</w:t>
      </w:r>
    </w:p>
    <w:p w:rsidR="00C804A7" w:rsidRDefault="00D0053F"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Steve Anderson,</w:t>
      </w:r>
      <w:r w:rsidR="00C804A7">
        <w:t xml:space="preserve"> Title I Director</w:t>
      </w:r>
    </w:p>
    <w:p w:rsidR="005E6C84" w:rsidRDefault="005E6C84"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sanderson@ccsd.k12.wy.us</w:t>
      </w:r>
    </w:p>
    <w:p w:rsidR="00D0053F" w:rsidRDefault="001203F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(307) 686-2373</w:t>
      </w:r>
    </w:p>
    <w:p w:rsidR="002B282F" w:rsidRDefault="002B282F"/>
    <w:sectPr w:rsidR="002B282F" w:rsidSect="00557851">
      <w:pgSz w:w="15840" w:h="12240" w:orient="landscape"/>
      <w:pgMar w:top="864" w:right="1440" w:bottom="720" w:left="1267" w:header="720" w:footer="720" w:gutter="0"/>
      <w:cols w:num="2" w:space="19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4A7"/>
    <w:rsid w:val="00013DE7"/>
    <w:rsid w:val="00021F70"/>
    <w:rsid w:val="00074508"/>
    <w:rsid w:val="000747AF"/>
    <w:rsid w:val="00077D86"/>
    <w:rsid w:val="001203F5"/>
    <w:rsid w:val="001902DB"/>
    <w:rsid w:val="001C2149"/>
    <w:rsid w:val="00252B9B"/>
    <w:rsid w:val="00254077"/>
    <w:rsid w:val="002A45EB"/>
    <w:rsid w:val="002B282F"/>
    <w:rsid w:val="00356C5F"/>
    <w:rsid w:val="00373B42"/>
    <w:rsid w:val="00414E66"/>
    <w:rsid w:val="00420433"/>
    <w:rsid w:val="004809B8"/>
    <w:rsid w:val="004D7649"/>
    <w:rsid w:val="00557851"/>
    <w:rsid w:val="005C7645"/>
    <w:rsid w:val="005E6C84"/>
    <w:rsid w:val="0066780B"/>
    <w:rsid w:val="0073461A"/>
    <w:rsid w:val="00734E11"/>
    <w:rsid w:val="00751047"/>
    <w:rsid w:val="00757A4A"/>
    <w:rsid w:val="007640F9"/>
    <w:rsid w:val="007814BA"/>
    <w:rsid w:val="007C6B58"/>
    <w:rsid w:val="007F6E09"/>
    <w:rsid w:val="0082324E"/>
    <w:rsid w:val="00916A05"/>
    <w:rsid w:val="009A64F4"/>
    <w:rsid w:val="009F79C8"/>
    <w:rsid w:val="00A508BA"/>
    <w:rsid w:val="00AB3954"/>
    <w:rsid w:val="00B0708E"/>
    <w:rsid w:val="00B5252C"/>
    <w:rsid w:val="00B61130"/>
    <w:rsid w:val="00BC3CEC"/>
    <w:rsid w:val="00C45357"/>
    <w:rsid w:val="00C804A7"/>
    <w:rsid w:val="00CC45CA"/>
    <w:rsid w:val="00D0053F"/>
    <w:rsid w:val="00D03A2E"/>
    <w:rsid w:val="00D10AC8"/>
    <w:rsid w:val="00D3115B"/>
    <w:rsid w:val="00D856C5"/>
    <w:rsid w:val="00EA0AA1"/>
    <w:rsid w:val="00EA2E32"/>
    <w:rsid w:val="00F212B8"/>
    <w:rsid w:val="00F46EC4"/>
    <w:rsid w:val="00F668FC"/>
    <w:rsid w:val="00FA3850"/>
    <w:rsid w:val="00FF2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4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804A7"/>
  </w:style>
  <w:style w:type="paragraph" w:styleId="DocumentMap">
    <w:name w:val="Document Map"/>
    <w:basedOn w:val="Normal"/>
    <w:semiHidden/>
    <w:rsid w:val="005C7645"/>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SCHOOL-COMMUNITY RELATIONS POLICY 1300</vt:lpstr>
    </vt:vector>
  </TitlesOfParts>
  <Company>CCSD</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SCHOOL-COMMUNITY RELATIONS POLICY 1300</dc:title>
  <dc:creator>coborchgrevink</dc:creator>
  <cp:lastModifiedBy>aweischedel</cp:lastModifiedBy>
  <cp:revision>2</cp:revision>
  <cp:lastPrinted>2008-08-28T00:31:00Z</cp:lastPrinted>
  <dcterms:created xsi:type="dcterms:W3CDTF">2015-08-26T17:47:00Z</dcterms:created>
  <dcterms:modified xsi:type="dcterms:W3CDTF">2015-08-26T17:47:00Z</dcterms:modified>
</cp:coreProperties>
</file>